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75" w:rsidRPr="00103575" w:rsidRDefault="004F2171" w:rsidP="00103575">
      <w:pPr>
        <w:adjustRightInd w:val="0"/>
        <w:snapToGrid w:val="0"/>
        <w:spacing w:after="0" w:line="240" w:lineRule="auto"/>
        <w:ind w:left="2525" w:hanging="2441"/>
        <w:jc w:val="center"/>
        <w:rPr>
          <w:rFonts w:asciiTheme="minorEastAsia" w:eastAsiaTheme="minorEastAsia" w:hAnsiTheme="minorEastAsia" w:cs="微软雅黑"/>
          <w:b/>
          <w:color w:val="auto"/>
          <w:sz w:val="28"/>
          <w:szCs w:val="28"/>
        </w:rPr>
      </w:pPr>
      <w:r w:rsidRPr="00103575">
        <w:rPr>
          <w:rFonts w:asciiTheme="minorEastAsia" w:eastAsiaTheme="minorEastAsia" w:hAnsiTheme="minorEastAsia" w:cs="微软雅黑" w:hint="eastAsia"/>
          <w:b/>
          <w:color w:val="auto"/>
          <w:sz w:val="28"/>
          <w:szCs w:val="28"/>
        </w:rPr>
        <w:t>华中</w:t>
      </w:r>
      <w:r w:rsidRPr="00103575">
        <w:rPr>
          <w:rFonts w:asciiTheme="minorEastAsia" w:eastAsiaTheme="minorEastAsia" w:hAnsiTheme="minorEastAsia" w:cs="微软雅黑"/>
          <w:b/>
          <w:color w:val="auto"/>
          <w:sz w:val="28"/>
          <w:szCs w:val="28"/>
        </w:rPr>
        <w:t>师范大学外国语学院</w:t>
      </w:r>
    </w:p>
    <w:p w:rsidR="00885E8D" w:rsidRPr="00103575" w:rsidRDefault="002C1867" w:rsidP="00103575">
      <w:pPr>
        <w:adjustRightInd w:val="0"/>
        <w:snapToGrid w:val="0"/>
        <w:spacing w:after="0" w:line="240" w:lineRule="auto"/>
        <w:ind w:left="2525" w:hanging="2441"/>
        <w:jc w:val="center"/>
        <w:rPr>
          <w:rFonts w:asciiTheme="minorEastAsia" w:eastAsiaTheme="minorEastAsia" w:hAnsiTheme="minorEastAsia" w:cs="微软雅黑"/>
          <w:b/>
          <w:color w:val="auto"/>
          <w:sz w:val="28"/>
          <w:szCs w:val="28"/>
        </w:rPr>
      </w:pPr>
      <w:r w:rsidRPr="00103575">
        <w:rPr>
          <w:rFonts w:asciiTheme="minorEastAsia" w:eastAsiaTheme="minorEastAsia" w:hAnsiTheme="minorEastAsia" w:cs="微软雅黑"/>
          <w:b/>
          <w:color w:val="auto"/>
          <w:sz w:val="28"/>
          <w:szCs w:val="28"/>
        </w:rPr>
        <w:t>2018</w:t>
      </w:r>
      <w:r w:rsidR="004F2171" w:rsidRPr="00103575">
        <w:rPr>
          <w:rFonts w:asciiTheme="minorEastAsia" w:eastAsiaTheme="minorEastAsia" w:hAnsiTheme="minorEastAsia" w:cs="微软雅黑"/>
          <w:b/>
          <w:color w:val="auto"/>
          <w:sz w:val="28"/>
          <w:szCs w:val="28"/>
        </w:rPr>
        <w:t>年新增教育博士专业学位研究生招生工作实施细则</w:t>
      </w:r>
    </w:p>
    <w:p w:rsidR="004B4DD3" w:rsidRDefault="002C1867" w:rsidP="004B4DD3">
      <w:pPr>
        <w:adjustRightInd w:val="0"/>
        <w:snapToGrid w:val="0"/>
        <w:spacing w:after="0" w:line="240" w:lineRule="auto"/>
        <w:ind w:right="102"/>
        <w:jc w:val="center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 </w:t>
      </w:r>
    </w:p>
    <w:p w:rsidR="004B4DD3" w:rsidRPr="004B4DD3" w:rsidRDefault="004F2171" w:rsidP="004B4DD3">
      <w:pPr>
        <w:adjustRightInd w:val="0"/>
        <w:snapToGrid w:val="0"/>
        <w:spacing w:after="0" w:line="240" w:lineRule="auto"/>
        <w:ind w:right="102"/>
        <w:rPr>
          <w:rFonts w:ascii="黑体" w:eastAsia="黑体" w:hAnsi="黑体"/>
          <w:color w:val="auto"/>
          <w:sz w:val="24"/>
          <w:szCs w:val="24"/>
        </w:rPr>
      </w:pPr>
      <w:r w:rsidRPr="004B4DD3">
        <w:rPr>
          <w:rFonts w:ascii="黑体" w:eastAsia="黑体" w:hAnsi="黑体"/>
          <w:color w:val="auto"/>
          <w:sz w:val="24"/>
          <w:szCs w:val="24"/>
        </w:rPr>
        <w:t>一、机构设置及职责</w:t>
      </w:r>
    </w:p>
    <w:p w:rsidR="004B4DD3" w:rsidRDefault="004B4DD3" w:rsidP="004B4DD3">
      <w:pPr>
        <w:adjustRightInd w:val="0"/>
        <w:snapToGrid w:val="0"/>
        <w:spacing w:after="0" w:line="240" w:lineRule="auto"/>
        <w:ind w:right="102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B4DD3" w:rsidRPr="006A7F26" w:rsidRDefault="004B4DD3" w:rsidP="004B4DD3">
      <w:pPr>
        <w:adjustRightInd w:val="0"/>
        <w:snapToGrid w:val="0"/>
        <w:spacing w:after="0" w:line="240" w:lineRule="auto"/>
        <w:ind w:right="10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1. </w:t>
      </w:r>
      <w:r w:rsidR="002C1867" w:rsidRPr="006A7F26">
        <w:rPr>
          <w:rFonts w:asciiTheme="minorEastAsia" w:eastAsiaTheme="minorEastAsia" w:hAnsiTheme="minorEastAsia"/>
          <w:color w:val="auto"/>
          <w:sz w:val="24"/>
          <w:szCs w:val="24"/>
        </w:rPr>
        <w:t>研究生招生工作领导小组</w:t>
      </w:r>
      <w:r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组成名单</w:t>
      </w:r>
      <w:r w:rsidR="00C946D1"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： </w:t>
      </w:r>
      <w:r w:rsidR="00C946D1" w:rsidRPr="006A7F26">
        <w:rPr>
          <w:rFonts w:asciiTheme="minorEastAsia" w:eastAsiaTheme="minorEastAsia" w:hAnsiTheme="minorEastAsia"/>
          <w:color w:val="auto"/>
          <w:sz w:val="24"/>
          <w:szCs w:val="24"/>
        </w:rPr>
        <w:t>罗良功</w:t>
      </w:r>
      <w:r w:rsidR="00E220FE" w:rsidRPr="006A7F26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="00C946D1"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李云</w:t>
      </w:r>
      <w:r w:rsidR="00E220FE"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</w:t>
      </w:r>
      <w:r w:rsidR="00E23899"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王勇</w:t>
      </w:r>
      <w:r w:rsidR="00D30851"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</w:t>
      </w:r>
    </w:p>
    <w:p w:rsidR="00C946D1" w:rsidRPr="006A7F26" w:rsidRDefault="00E23899" w:rsidP="004026E6">
      <w:pPr>
        <w:adjustRightInd w:val="0"/>
        <w:snapToGrid w:val="0"/>
        <w:spacing w:after="0" w:line="240" w:lineRule="auto"/>
        <w:ind w:right="102"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研究生</w:t>
      </w:r>
      <w:r w:rsidRPr="006A7F26">
        <w:rPr>
          <w:rFonts w:asciiTheme="minorEastAsia" w:eastAsiaTheme="minorEastAsia" w:hAnsiTheme="minorEastAsia"/>
          <w:color w:val="auto"/>
          <w:sz w:val="24"/>
          <w:szCs w:val="24"/>
        </w:rPr>
        <w:t>招生领导</w:t>
      </w:r>
      <w:r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工作</w:t>
      </w:r>
      <w:r w:rsidRPr="006A7F26">
        <w:rPr>
          <w:rFonts w:asciiTheme="minorEastAsia" w:eastAsiaTheme="minorEastAsia" w:hAnsiTheme="minorEastAsia"/>
          <w:color w:val="auto"/>
          <w:sz w:val="24"/>
          <w:szCs w:val="24"/>
        </w:rPr>
        <w:t>小组负责对</w:t>
      </w:r>
      <w:r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学院</w:t>
      </w:r>
      <w:r w:rsidR="00C946D1" w:rsidRPr="006A7F26">
        <w:rPr>
          <w:rFonts w:asciiTheme="minorEastAsia" w:eastAsiaTheme="minorEastAsia" w:hAnsiTheme="minorEastAsia"/>
          <w:color w:val="auto"/>
          <w:sz w:val="24"/>
          <w:szCs w:val="24"/>
        </w:rPr>
        <w:t>的招生工作进行全过程指导和监管，根据</w:t>
      </w:r>
      <w:r w:rsidR="00C946D1"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“</w:t>
      </w:r>
      <w:r w:rsidR="00C946D1" w:rsidRPr="006A7F26">
        <w:rPr>
          <w:rFonts w:asciiTheme="minorEastAsia" w:eastAsiaTheme="minorEastAsia" w:hAnsiTheme="minorEastAsia"/>
          <w:color w:val="auto"/>
          <w:sz w:val="24"/>
          <w:szCs w:val="24"/>
        </w:rPr>
        <w:t>学校课程与教学”</w:t>
      </w:r>
      <w:r w:rsidR="00C946D1"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领域</w:t>
      </w:r>
      <w:r w:rsidR="00C946D1" w:rsidRPr="006A7F26">
        <w:rPr>
          <w:rFonts w:asciiTheme="minorEastAsia" w:eastAsiaTheme="minorEastAsia" w:hAnsiTheme="minorEastAsia"/>
          <w:color w:val="auto"/>
          <w:sz w:val="24"/>
          <w:szCs w:val="24"/>
        </w:rPr>
        <w:t>综合考核小组的建议和考生成绩确定拟录取名单，并受理相关信访投诉和违纪违规问题的处理。</w:t>
      </w:r>
    </w:p>
    <w:p w:rsidR="004B4DD3" w:rsidRPr="006A7F26" w:rsidRDefault="004B4DD3" w:rsidP="004B4DD3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B4DD3" w:rsidRPr="006A7F26" w:rsidRDefault="004B4DD3" w:rsidP="004B4DD3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  <w:r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2. </w:t>
      </w:r>
      <w:r w:rsidR="00E220FE"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资格</w:t>
      </w:r>
      <w:r w:rsidR="00E220FE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审查工作</w:t>
      </w:r>
      <w:r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小组</w:t>
      </w:r>
      <w:r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组成名单</w:t>
      </w:r>
      <w:r w:rsidR="00C946D1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：</w:t>
      </w:r>
      <w:r w:rsidR="00E220FE" w:rsidRPr="006A7F2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="00E220FE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闫春梅</w:t>
      </w:r>
      <w:r w:rsidR="00E220FE"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 xml:space="preserve"> </w:t>
      </w:r>
      <w:r w:rsidR="00E220FE" w:rsidRPr="006A7F2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="00E220FE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高晓芳</w:t>
      </w:r>
      <w:r w:rsidR="00E220FE" w:rsidRPr="006A7F2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="00D30851" w:rsidRPr="006A7F2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王勇  </w:t>
      </w:r>
      <w:r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刘东</w:t>
      </w:r>
    </w:p>
    <w:p w:rsidR="00C946D1" w:rsidRPr="006A7F26" w:rsidRDefault="00E220FE" w:rsidP="004026E6">
      <w:pPr>
        <w:adjustRightInd w:val="0"/>
        <w:snapToGrid w:val="0"/>
        <w:spacing w:after="0" w:line="240" w:lineRule="auto"/>
        <w:ind w:right="271" w:firstLineChars="200" w:firstLine="48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资格</w:t>
      </w:r>
      <w:r w:rsidR="00E23899" w:rsidRPr="006A7F26">
        <w:rPr>
          <w:rFonts w:asciiTheme="minorEastAsia" w:eastAsiaTheme="minorEastAsia" w:hAnsiTheme="minorEastAsia"/>
          <w:color w:val="auto"/>
          <w:sz w:val="24"/>
          <w:szCs w:val="24"/>
        </w:rPr>
        <w:t>工作小组</w:t>
      </w:r>
      <w:r w:rsidR="00C946D1" w:rsidRPr="006A7F26">
        <w:rPr>
          <w:rFonts w:asciiTheme="minorEastAsia" w:eastAsiaTheme="minorEastAsia" w:hAnsiTheme="minorEastAsia" w:hint="eastAsia"/>
          <w:color w:val="auto"/>
          <w:sz w:val="24"/>
          <w:szCs w:val="24"/>
        </w:rPr>
        <w:t>负责</w:t>
      </w:r>
      <w:r w:rsidR="00C946D1" w:rsidRPr="006A7F26">
        <w:rPr>
          <w:rFonts w:asciiTheme="minorEastAsia" w:eastAsiaTheme="minorEastAsia" w:hAnsiTheme="minorEastAsia"/>
          <w:color w:val="auto"/>
          <w:sz w:val="24"/>
          <w:szCs w:val="24"/>
        </w:rPr>
        <w:t>对所有申请者进行资格审查并按照</w:t>
      </w:r>
      <w:r w:rsidR="00E133A5">
        <w:rPr>
          <w:rFonts w:asciiTheme="minorEastAsia" w:eastAsiaTheme="minorEastAsia" w:hAnsiTheme="minorEastAsia" w:hint="eastAsia"/>
          <w:color w:val="auto"/>
          <w:sz w:val="24"/>
          <w:szCs w:val="24"/>
        </w:rPr>
        <w:t>不</w:t>
      </w:r>
      <w:r w:rsidR="004F1D4B">
        <w:rPr>
          <w:rFonts w:asciiTheme="minorEastAsia" w:eastAsiaTheme="minorEastAsia" w:hAnsiTheme="minorEastAsia" w:hint="eastAsia"/>
          <w:color w:val="auto"/>
          <w:sz w:val="24"/>
          <w:szCs w:val="24"/>
        </w:rPr>
        <w:t>超过</w:t>
      </w:r>
      <w:r w:rsidR="00E133A5">
        <w:rPr>
          <w:rFonts w:asciiTheme="minorEastAsia" w:eastAsiaTheme="minorEastAsia" w:hAnsiTheme="minorEastAsia" w:hint="eastAsia"/>
          <w:color w:val="auto"/>
          <w:sz w:val="24"/>
          <w:szCs w:val="24"/>
        </w:rPr>
        <w:t>1:3的</w:t>
      </w:r>
      <w:r w:rsidR="00C946D1" w:rsidRPr="006A7F26">
        <w:rPr>
          <w:rFonts w:asciiTheme="minorEastAsia" w:eastAsiaTheme="minorEastAsia" w:hAnsiTheme="minorEastAsia"/>
          <w:color w:val="auto"/>
          <w:sz w:val="24"/>
          <w:szCs w:val="24"/>
        </w:rPr>
        <w:t>比例确定进入综合考核的考生名单。</w:t>
      </w:r>
    </w:p>
    <w:p w:rsidR="00E23899" w:rsidRPr="006A7F26" w:rsidRDefault="00E23899" w:rsidP="00D30851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946D1" w:rsidRPr="006A7F26" w:rsidRDefault="004B4DD3" w:rsidP="004B4DD3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 xml:space="preserve">3. </w:t>
      </w:r>
      <w:r w:rsidR="00E220FE"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资格</w:t>
      </w:r>
      <w:r w:rsidR="00E220FE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审查</w:t>
      </w:r>
      <w:r w:rsidR="00C946D1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办公室：</w:t>
      </w:r>
      <w:r w:rsidR="00C946D1"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外国语</w:t>
      </w:r>
      <w:r w:rsidR="00C946D1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学院 </w:t>
      </w:r>
      <w:r w:rsidR="00AB2C60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222 </w:t>
      </w:r>
    </w:p>
    <w:p w:rsidR="00E23899" w:rsidRPr="006A7F26" w:rsidRDefault="00E23899" w:rsidP="00D30851">
      <w:pPr>
        <w:adjustRightInd w:val="0"/>
        <w:snapToGrid w:val="0"/>
        <w:spacing w:after="0" w:line="240" w:lineRule="auto"/>
        <w:ind w:left="264" w:right="271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4B4DD3" w:rsidRPr="006A7F26" w:rsidRDefault="004B4DD3" w:rsidP="004B4DD3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 xml:space="preserve">4. </w:t>
      </w:r>
      <w:r w:rsidR="00C946D1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联系人：</w:t>
      </w:r>
      <w:r w:rsidR="00C946D1" w:rsidRPr="006A7F26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刘东</w:t>
      </w:r>
      <w:r w:rsidR="00C946D1" w:rsidRPr="006A7F2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="00E23899" w:rsidRPr="006A7F2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="00C946D1" w:rsidRPr="006A7F26">
        <w:rPr>
          <w:rFonts w:asciiTheme="minorEastAsia" w:eastAsiaTheme="minorEastAsia" w:hAnsiTheme="minorEastAsia" w:cs="微软雅黑"/>
          <w:color w:val="auto"/>
          <w:sz w:val="24"/>
          <w:szCs w:val="24"/>
        </w:rPr>
        <w:t>电话号码：</w:t>
      </w:r>
      <w:r w:rsidR="00AB2C60">
        <w:rPr>
          <w:rFonts w:asciiTheme="minorEastAsia" w:eastAsiaTheme="minorEastAsia" w:hAnsiTheme="minorEastAsia" w:cs="Times New Roman"/>
          <w:color w:val="auto"/>
          <w:sz w:val="24"/>
          <w:szCs w:val="24"/>
        </w:rPr>
        <w:t>027-67865916</w:t>
      </w:r>
    </w:p>
    <w:p w:rsidR="004B4DD3" w:rsidRDefault="004B4DD3" w:rsidP="004B4DD3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4B4DD3" w:rsidRDefault="00E220FE" w:rsidP="004B4DD3">
      <w:pPr>
        <w:adjustRightInd w:val="0"/>
        <w:snapToGrid w:val="0"/>
        <w:spacing w:after="0" w:line="240" w:lineRule="auto"/>
        <w:ind w:right="271"/>
        <w:jc w:val="both"/>
        <w:rPr>
          <w:rFonts w:ascii="黑体" w:eastAsia="黑体" w:hAnsi="黑体"/>
          <w:color w:val="auto"/>
          <w:sz w:val="24"/>
          <w:szCs w:val="24"/>
        </w:rPr>
      </w:pPr>
      <w:r w:rsidRPr="004B4DD3">
        <w:rPr>
          <w:rFonts w:ascii="黑体" w:eastAsia="黑体" w:hAnsi="黑体" w:hint="eastAsia"/>
          <w:color w:val="auto"/>
          <w:sz w:val="24"/>
          <w:szCs w:val="24"/>
        </w:rPr>
        <w:t>二</w:t>
      </w:r>
      <w:r w:rsidR="00E23899" w:rsidRPr="004B4DD3">
        <w:rPr>
          <w:rFonts w:ascii="黑体" w:eastAsia="黑体" w:hAnsi="黑体"/>
          <w:color w:val="auto"/>
          <w:sz w:val="24"/>
          <w:szCs w:val="24"/>
        </w:rPr>
        <w:t>、资格审查评分规则</w:t>
      </w:r>
    </w:p>
    <w:p w:rsidR="00885E8D" w:rsidRPr="00D30851" w:rsidRDefault="00955A91" w:rsidP="004026E6">
      <w:pPr>
        <w:adjustRightInd w:val="0"/>
        <w:snapToGrid w:val="0"/>
        <w:spacing w:after="0" w:line="240" w:lineRule="auto"/>
        <w:ind w:right="271" w:firstLineChars="200" w:firstLine="48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为</w:t>
      </w:r>
      <w:r w:rsidR="001650B6" w:rsidRPr="00D30851">
        <w:rPr>
          <w:rFonts w:asciiTheme="minorEastAsia" w:eastAsiaTheme="minorEastAsia" w:hAnsiTheme="minorEastAsia"/>
          <w:color w:val="auto"/>
          <w:sz w:val="24"/>
          <w:szCs w:val="24"/>
        </w:rPr>
        <w:t>遴选出具有教育博士培养潜质的优秀生源进入综合考核阶段</w:t>
      </w:r>
      <w:r w:rsidR="001650B6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="00E23899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外国语学院</w:t>
      </w:r>
      <w:r w:rsidR="00E23899" w:rsidRPr="00D30851">
        <w:rPr>
          <w:rFonts w:asciiTheme="minorEastAsia" w:eastAsiaTheme="minorEastAsia" w:hAnsiTheme="minorEastAsia"/>
          <w:color w:val="auto"/>
          <w:sz w:val="24"/>
          <w:szCs w:val="24"/>
        </w:rPr>
        <w:t>参</w:t>
      </w:r>
      <w:r w:rsidR="00E23899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照</w:t>
      </w:r>
      <w:r w:rsidR="00E23899" w:rsidRPr="00D30851">
        <w:rPr>
          <w:rFonts w:asciiTheme="minorEastAsia" w:eastAsiaTheme="minorEastAsia" w:hAnsiTheme="minorEastAsia"/>
          <w:color w:val="auto"/>
          <w:sz w:val="24"/>
          <w:szCs w:val="24"/>
        </w:rPr>
        <w:t>《</w:t>
      </w:r>
      <w:r w:rsidR="00E23899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华中师范</w:t>
      </w:r>
      <w:r w:rsidR="00E23899" w:rsidRPr="00D30851">
        <w:rPr>
          <w:rFonts w:asciiTheme="minorEastAsia" w:eastAsiaTheme="minorEastAsia" w:hAnsiTheme="minorEastAsia"/>
          <w:color w:val="auto"/>
          <w:sz w:val="24"/>
          <w:szCs w:val="24"/>
        </w:rPr>
        <w:t>大学2018 年新增教育博士专业学位资格审查评分规则参考意见》</w:t>
      </w:r>
      <w:r w:rsidR="00E23899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="001650B6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注重</w:t>
      </w:r>
      <w:r w:rsidR="00E23899" w:rsidRPr="00D30851">
        <w:rPr>
          <w:rFonts w:asciiTheme="minorEastAsia" w:eastAsiaTheme="minorEastAsia" w:hAnsiTheme="minorEastAsia"/>
          <w:color w:val="auto"/>
          <w:sz w:val="24"/>
          <w:szCs w:val="24"/>
        </w:rPr>
        <w:t>科学性和可操作性</w:t>
      </w:r>
      <w:bookmarkStart w:id="0" w:name="_GoBack"/>
      <w:bookmarkEnd w:id="0"/>
      <w:r w:rsidR="00E23899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的原则，结合学院</w:t>
      </w:r>
      <w:r w:rsidR="00E23899" w:rsidRPr="00D30851">
        <w:rPr>
          <w:rFonts w:asciiTheme="minorEastAsia" w:eastAsiaTheme="minorEastAsia" w:hAnsiTheme="minorEastAsia"/>
          <w:color w:val="auto"/>
          <w:sz w:val="24"/>
          <w:szCs w:val="24"/>
        </w:rPr>
        <w:t>学科特点</w:t>
      </w:r>
      <w:r w:rsidR="001650B6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、人才培养、</w:t>
      </w:r>
      <w:r w:rsidR="001650B6" w:rsidRPr="00D30851">
        <w:rPr>
          <w:rFonts w:asciiTheme="minorEastAsia" w:eastAsiaTheme="minorEastAsia" w:hAnsiTheme="minorEastAsia"/>
          <w:color w:val="auto"/>
          <w:sz w:val="24"/>
          <w:szCs w:val="24"/>
        </w:rPr>
        <w:t>学科发展</w:t>
      </w:r>
      <w:r w:rsidR="001650B6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r w:rsidR="001650B6" w:rsidRPr="00D30851">
        <w:rPr>
          <w:rFonts w:asciiTheme="minorEastAsia" w:eastAsiaTheme="minorEastAsia" w:hAnsiTheme="minorEastAsia"/>
          <w:color w:val="auto"/>
          <w:sz w:val="24"/>
          <w:szCs w:val="24"/>
        </w:rPr>
        <w:t>的实际需要</w:t>
      </w:r>
      <w:r w:rsidR="00E23899" w:rsidRPr="00D30851">
        <w:rPr>
          <w:rFonts w:asciiTheme="minorEastAsia" w:eastAsiaTheme="minorEastAsia" w:hAnsiTheme="minorEastAsia"/>
          <w:color w:val="auto"/>
          <w:sz w:val="24"/>
          <w:szCs w:val="24"/>
        </w:rPr>
        <w:t>，</w:t>
      </w:r>
      <w:r w:rsidR="001650B6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特</w:t>
      </w:r>
      <w:r w:rsidR="00E23899" w:rsidRPr="00D30851">
        <w:rPr>
          <w:rFonts w:asciiTheme="minorEastAsia" w:eastAsiaTheme="minorEastAsia" w:hAnsiTheme="minorEastAsia"/>
          <w:color w:val="auto"/>
          <w:sz w:val="24"/>
          <w:szCs w:val="24"/>
        </w:rPr>
        <w:t>制定</w:t>
      </w:r>
      <w:r w:rsidR="001650B6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本</w:t>
      </w:r>
      <w:r w:rsidR="00E23899" w:rsidRPr="00D30851">
        <w:rPr>
          <w:rFonts w:asciiTheme="minorEastAsia" w:eastAsiaTheme="minorEastAsia" w:hAnsiTheme="minorEastAsia"/>
          <w:color w:val="auto"/>
          <w:sz w:val="24"/>
          <w:szCs w:val="24"/>
        </w:rPr>
        <w:t>考生资格审查评分规则。</w:t>
      </w:r>
      <w:r w:rsidR="001650B6"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具体评分规则见下表：</w:t>
      </w:r>
    </w:p>
    <w:p w:rsidR="00885E8D" w:rsidRDefault="002C1867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ab/>
        <w:t xml:space="preserve"> </w:t>
      </w:r>
    </w:p>
    <w:p w:rsidR="00E133A5" w:rsidRPr="00D30851" w:rsidRDefault="00E133A5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885E8D" w:rsidRPr="004B4DD3" w:rsidRDefault="00F27358" w:rsidP="00D30851">
      <w:pPr>
        <w:adjustRightInd w:val="0"/>
        <w:snapToGrid w:val="0"/>
        <w:spacing w:after="0" w:line="240" w:lineRule="auto"/>
        <w:ind w:left="10" w:right="279" w:hanging="10"/>
        <w:jc w:val="center"/>
        <w:rPr>
          <w:rFonts w:ascii="华文楷体" w:eastAsia="华文楷体" w:hAnsi="华文楷体"/>
          <w:b/>
          <w:color w:val="auto"/>
          <w:sz w:val="24"/>
          <w:szCs w:val="24"/>
        </w:rPr>
      </w:pPr>
      <w:r w:rsidRPr="004B4DD3">
        <w:rPr>
          <w:rFonts w:ascii="华文楷体" w:eastAsia="华文楷体" w:hAnsi="华文楷体" w:cs="微软雅黑" w:hint="eastAsia"/>
          <w:b/>
          <w:color w:val="auto"/>
          <w:sz w:val="24"/>
          <w:szCs w:val="24"/>
        </w:rPr>
        <w:t>外国语</w:t>
      </w:r>
      <w:r w:rsidRPr="004B4DD3">
        <w:rPr>
          <w:rFonts w:ascii="华文楷体" w:eastAsia="华文楷体" w:hAnsi="华文楷体" w:cs="微软雅黑"/>
          <w:b/>
          <w:color w:val="auto"/>
          <w:sz w:val="24"/>
          <w:szCs w:val="24"/>
        </w:rPr>
        <w:t>学院</w:t>
      </w:r>
      <w:r w:rsidR="002C1867" w:rsidRPr="004B4DD3">
        <w:rPr>
          <w:rFonts w:ascii="华文楷体" w:eastAsia="华文楷体" w:hAnsi="华文楷体" w:cs="微软雅黑"/>
          <w:b/>
          <w:color w:val="auto"/>
          <w:sz w:val="24"/>
          <w:szCs w:val="24"/>
        </w:rPr>
        <w:t xml:space="preserve">教育博士考生资格审查评分表 </w:t>
      </w:r>
      <w:r w:rsidRPr="004B4DD3">
        <w:rPr>
          <w:rFonts w:ascii="华文楷体" w:eastAsia="华文楷体" w:hAnsi="华文楷体" w:cs="微软雅黑" w:hint="eastAsia"/>
          <w:b/>
          <w:color w:val="auto"/>
          <w:sz w:val="24"/>
          <w:szCs w:val="24"/>
        </w:rPr>
        <w:t>（</w:t>
      </w:r>
      <w:r w:rsidRPr="004B4DD3">
        <w:rPr>
          <w:rFonts w:ascii="华文楷体" w:eastAsia="华文楷体" w:hAnsi="华文楷体" w:cs="微软雅黑"/>
          <w:b/>
          <w:color w:val="auto"/>
          <w:sz w:val="24"/>
          <w:szCs w:val="24"/>
        </w:rPr>
        <w:t>学校课程与教学</w:t>
      </w:r>
      <w:r w:rsidR="00924409" w:rsidRPr="004B4DD3">
        <w:rPr>
          <w:rFonts w:ascii="华文楷体" w:eastAsia="华文楷体" w:hAnsi="华文楷体" w:cs="微软雅黑" w:hint="eastAsia"/>
          <w:b/>
          <w:color w:val="auto"/>
          <w:sz w:val="24"/>
          <w:szCs w:val="24"/>
        </w:rPr>
        <w:t>类</w:t>
      </w:r>
      <w:r w:rsidRPr="004B4DD3">
        <w:rPr>
          <w:rFonts w:ascii="华文楷体" w:eastAsia="华文楷体" w:hAnsi="华文楷体" w:cs="微软雅黑"/>
          <w:b/>
          <w:color w:val="auto"/>
          <w:sz w:val="24"/>
          <w:szCs w:val="24"/>
        </w:rPr>
        <w:t>）</w:t>
      </w:r>
    </w:p>
    <w:tbl>
      <w:tblPr>
        <w:tblStyle w:val="TableGrid"/>
        <w:tblW w:w="8782" w:type="dxa"/>
        <w:tblInd w:w="-34" w:type="dxa"/>
        <w:tblCellMar>
          <w:top w:w="42" w:type="dxa"/>
          <w:left w:w="108" w:type="dxa"/>
          <w:right w:w="104" w:type="dxa"/>
        </w:tblCellMar>
        <w:tblLook w:val="04A0"/>
      </w:tblPr>
      <w:tblGrid>
        <w:gridCol w:w="1412"/>
        <w:gridCol w:w="6666"/>
        <w:gridCol w:w="704"/>
      </w:tblGrid>
      <w:tr w:rsidR="00D30851" w:rsidRPr="00D30851" w:rsidTr="00E133A5">
        <w:trPr>
          <w:trHeight w:val="42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ind w:left="11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评价维度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ind w:right="5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评分细则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实际得分 </w:t>
            </w:r>
          </w:p>
        </w:tc>
      </w:tr>
      <w:tr w:rsidR="00D30851" w:rsidRPr="00D30851" w:rsidTr="00E133A5">
        <w:trPr>
          <w:trHeight w:val="32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1.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外语水平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英语</w:t>
            </w:r>
            <w:r w:rsidR="0071244F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专业四级或大学英语</w:t>
            </w:r>
            <w:r w:rsidRPr="0071244F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六级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及</w:t>
            </w:r>
            <w:r w:rsidR="0071244F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以上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相关外语成绩（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20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分）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D30851" w:rsidRPr="00D30851" w:rsidTr="00E133A5">
        <w:trPr>
          <w:trHeight w:val="32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2.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学习经历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根据考生本科及研究生阶段学业生涯及发展评价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(20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)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D30851" w:rsidRPr="00D30851" w:rsidTr="00E133A5">
        <w:trPr>
          <w:trHeight w:val="90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3.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职称等级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ind w:right="9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中小学特级教师或中学正高职教师（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20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分）</w:t>
            </w:r>
            <w:r w:rsidR="00924409"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、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中小学高级教师（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15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分）</w:t>
            </w:r>
            <w:r w:rsidR="00924409"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、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中小学一级及以下教师（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分）</w:t>
            </w:r>
            <w:r w:rsidR="00924409"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。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下列情况可加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5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分，但总分最多不超过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20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分：大学兼职教授或兼职研究生导师，或参加省市高考或中考命题（以证书为准）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D30851" w:rsidRPr="00D30851" w:rsidTr="00E133A5">
        <w:trPr>
          <w:trHeight w:val="37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ind w:left="11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评价维度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ind w:right="5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评分细则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实际得分 </w:t>
            </w:r>
          </w:p>
        </w:tc>
      </w:tr>
      <w:tr w:rsidR="00D30851" w:rsidRPr="00D30851" w:rsidTr="00E133A5">
        <w:trPr>
          <w:trHeight w:val="4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lastRenderedPageBreak/>
              <w:t>4.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科研水平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09" w:rsidRPr="00D30851" w:rsidRDefault="002C1867" w:rsidP="00D30851">
            <w:pPr>
              <w:adjustRightInd w:val="0"/>
              <w:snapToGrid w:val="0"/>
              <w:ind w:right="9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科研课题</w:t>
            </w:r>
            <w:r w:rsid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：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主持国家级或省部级课题（每项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20 分）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主持省级教科规划或全国教育学会课题（每项 10 分）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主持地市级教研课题（每项 5 分）     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作为核心成员参与国家级省部级课题（每项 5 分） </w:t>
            </w:r>
          </w:p>
          <w:p w:rsidR="00924409" w:rsidRPr="00D30851" w:rsidRDefault="002C1867" w:rsidP="00D30851">
            <w:pPr>
              <w:adjustRightInd w:val="0"/>
              <w:snapToGrid w:val="0"/>
              <w:ind w:right="9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著作或教材</w:t>
            </w:r>
            <w:r w:rsid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：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著作或第一主编教材（每部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20 分）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合著或第二主编教材（每部 15 分）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主编教参、教辅（每部 10 分）     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副主编教材、教辅（每部 3 分） </w:t>
            </w:r>
          </w:p>
          <w:p w:rsidR="00924409" w:rsidRPr="00D30851" w:rsidRDefault="002C1867" w:rsidP="00D30851">
            <w:pPr>
              <w:adjustRightInd w:val="0"/>
              <w:snapToGrid w:val="0"/>
              <w:ind w:right="9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科研论文</w:t>
            </w:r>
            <w:r w:rsid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：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发表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CSSCI 期刊论文或被人大复印资料全文转载（每篇 10 分）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发表中文核心期刊论文或国家级报刊文章（每篇 5 分）     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发表一般期刊论文或省级报刊文章（每篇 3 分） </w:t>
            </w:r>
          </w:p>
          <w:p w:rsidR="00924409" w:rsidRPr="00D30851" w:rsidRDefault="002C1867" w:rsidP="00D30851">
            <w:pPr>
              <w:adjustRightInd w:val="0"/>
              <w:snapToGrid w:val="0"/>
              <w:ind w:right="9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科研奖励</w:t>
            </w:r>
            <w:r w:rsid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：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国家或部级教研成果奖三等奖及以上（第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 1 位）（每项 20 分）     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省级教研成果奖三等奖及以上（第 1 位）（每项 10 分） </w:t>
            </w:r>
          </w:p>
          <w:p w:rsidR="00924409" w:rsidRPr="00D30851" w:rsidRDefault="002C1867" w:rsidP="00D30851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地市级或全国及省教育学会教研成果二等奖及以上（第 1 位）（每项 7 分）     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国家发明专利（每项 10 分） </w:t>
            </w:r>
          </w:p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  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（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*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排名第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2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按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1/2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计分，排名第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3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按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1/3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计分）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D30851" w:rsidRPr="00D30851" w:rsidTr="00E133A5">
        <w:trPr>
          <w:trHeight w:val="271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5.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社会影响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国家或教育部各类荣誉称号（劳模、名师、优秀教师、优秀班主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任、教学技能比赛一等奖等）（每项 20 分）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省级各类荣誉称号（劳模、名师、优秀教师、优秀班主任、教学技能比赛一等奖等）（每项 10 分）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地市级各类荣誉称号或全国及省级教育教学学会一等奖等荣誉称号（每项 5 分）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国家、省级、地级媒体报道研究成果或事迹（</w:t>
            </w:r>
            <w:r w:rsidR="002023B1"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每项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分别为 15 分、</w:t>
            </w:r>
            <w:r w:rsidR="002023B1"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10</w:t>
            </w: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分、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5 分）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省、地、县（区）级学科带头人或骨干教师（</w:t>
            </w:r>
            <w:r w:rsidR="002023B1"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每项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分别为 10 分、5 分、 3 分） </w:t>
            </w:r>
          </w:p>
          <w:p w:rsidR="00885E8D" w:rsidRPr="00D30851" w:rsidRDefault="002C1867" w:rsidP="00D3085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right="9"/>
              <w:contextualSpacing w:val="0"/>
              <w:jc w:val="both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指导学生获得国际、全国、省级各类竞赛奖励证书（</w:t>
            </w:r>
            <w:r w:rsidR="002023B1"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每项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分别为 20 </w:t>
            </w:r>
            <w:r w:rsidR="002023B1"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</w:t>
            </w:r>
            <w:r w:rsidR="002023B1"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、</w:t>
            </w:r>
            <w:r w:rsidR="002023B1"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10</w:t>
            </w: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分、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 xml:space="preserve">5 分） </w:t>
            </w:r>
          </w:p>
          <w:p w:rsidR="00885E8D" w:rsidRPr="00D30851" w:rsidRDefault="002C1867" w:rsidP="00D30851">
            <w:pPr>
              <w:adjustRightInd w:val="0"/>
              <w:snapToGrid w:val="0"/>
              <w:rPr>
                <w:rFonts w:ascii="华文楷体" w:eastAsia="华文楷体" w:hAnsi="华文楷体"/>
                <w:color w:val="auto"/>
                <w:sz w:val="21"/>
                <w:szCs w:val="21"/>
              </w:rPr>
            </w:pPr>
            <w:r w:rsidRPr="00D30851">
              <w:rPr>
                <w:rFonts w:ascii="华文楷体" w:eastAsia="华文楷体" w:hAnsi="华文楷体" w:cs="微软雅黑"/>
                <w:color w:val="auto"/>
                <w:sz w:val="21"/>
                <w:szCs w:val="21"/>
              </w:rPr>
              <w:t>（</w:t>
            </w:r>
            <w:r w:rsidRPr="00D30851">
              <w:rPr>
                <w:rFonts w:ascii="华文楷体" w:eastAsia="华文楷体" w:hAnsi="华文楷体" w:cs="Times New Roman"/>
                <w:color w:val="auto"/>
                <w:sz w:val="21"/>
                <w:szCs w:val="21"/>
              </w:rPr>
              <w:t>*</w:t>
            </w:r>
            <w:r w:rsidRPr="00D30851">
              <w:rPr>
                <w:rFonts w:ascii="华文楷体" w:eastAsia="华文楷体" w:hAnsi="华文楷体" w:cs="微软雅黑"/>
                <w:color w:val="auto"/>
                <w:sz w:val="21"/>
                <w:szCs w:val="21"/>
              </w:rPr>
              <w:t xml:space="preserve">比赛二等奖按同级别的 </w:t>
            </w:r>
            <w:r w:rsidRPr="00D30851">
              <w:rPr>
                <w:rFonts w:ascii="华文楷体" w:eastAsia="华文楷体" w:hAnsi="华文楷体" w:cs="Times New Roman"/>
                <w:color w:val="auto"/>
                <w:sz w:val="21"/>
                <w:szCs w:val="21"/>
              </w:rPr>
              <w:t xml:space="preserve">1/2 </w:t>
            </w:r>
            <w:r w:rsidRPr="00D30851">
              <w:rPr>
                <w:rFonts w:ascii="华文楷体" w:eastAsia="华文楷体" w:hAnsi="华文楷体" w:cs="微软雅黑"/>
                <w:color w:val="auto"/>
                <w:sz w:val="21"/>
                <w:szCs w:val="21"/>
              </w:rPr>
              <w:t xml:space="preserve">计分，比赛三等奖按同级别的 </w:t>
            </w:r>
            <w:r w:rsidRPr="00D30851">
              <w:rPr>
                <w:rFonts w:ascii="华文楷体" w:eastAsia="华文楷体" w:hAnsi="华文楷体" w:cs="Times New Roman"/>
                <w:color w:val="auto"/>
                <w:sz w:val="21"/>
                <w:szCs w:val="21"/>
              </w:rPr>
              <w:t xml:space="preserve">1/3 </w:t>
            </w:r>
            <w:r w:rsidRPr="00D30851">
              <w:rPr>
                <w:rFonts w:ascii="华文楷体" w:eastAsia="华文楷体" w:hAnsi="华文楷体" w:cs="微软雅黑"/>
                <w:color w:val="auto"/>
                <w:sz w:val="21"/>
                <w:szCs w:val="21"/>
              </w:rPr>
              <w:t>计分）</w:t>
            </w:r>
            <w:r w:rsidRPr="00D30851">
              <w:rPr>
                <w:rFonts w:ascii="华文楷体" w:eastAsia="华文楷体" w:hAnsi="华文楷体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D30851" w:rsidRPr="00D30851" w:rsidTr="00E133A5">
        <w:trPr>
          <w:trHeight w:val="42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累计总分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023B1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注：特别优秀的考生</w:t>
            </w: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，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外语水平未达到规定要求</w:t>
            </w: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，</w:t>
            </w:r>
            <w:r w:rsidR="002C1867"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经个人申请、学院同意，须参加学校统一组织</w:t>
            </w:r>
            <w:r w:rsidRPr="00D3085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的</w:t>
            </w:r>
            <w:r w:rsidR="002C1867" w:rsidRPr="00D3085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教育博士招生外语水平考试。</w:t>
            </w:r>
            <w:r w:rsidR="002C1867"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885E8D" w:rsidRDefault="002C1867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E133A5" w:rsidRPr="00D30851" w:rsidRDefault="00E133A5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E220FE" w:rsidRPr="00D30851" w:rsidRDefault="00E220FE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三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、</w:t>
      </w:r>
      <w:r w:rsidR="0071244F">
        <w:rPr>
          <w:rFonts w:asciiTheme="minorEastAsia" w:eastAsiaTheme="minorEastAsia" w:hAnsiTheme="minorEastAsia" w:cs="微软雅黑"/>
          <w:color w:val="auto"/>
          <w:sz w:val="24"/>
          <w:szCs w:val="24"/>
        </w:rPr>
        <w:t>录取规则</w:t>
      </w:r>
    </w:p>
    <w:p w:rsidR="009A51CE" w:rsidRPr="00D30851" w:rsidRDefault="009A51CE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外国语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学院原则上根据综合考核小组的建议和考生成绩确定拟录取名单</w:t>
      </w:r>
      <w:r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。</w:t>
      </w:r>
      <w:r w:rsidRPr="00D30851">
        <w:rPr>
          <w:rFonts w:asciiTheme="minorEastAsia" w:eastAsiaTheme="minorEastAsia" w:hAnsiTheme="minorEastAsia" w:cs="微软雅黑"/>
          <w:strike/>
          <w:color w:val="FF0000"/>
          <w:sz w:val="24"/>
          <w:szCs w:val="24"/>
        </w:rPr>
        <w:t xml:space="preserve"> </w:t>
      </w:r>
    </w:p>
    <w:p w:rsidR="00D30851" w:rsidRPr="0071244F" w:rsidRDefault="00D30851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</w:p>
    <w:p w:rsidR="009A51CE" w:rsidRPr="00D30851" w:rsidRDefault="00E220FE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  <w:r w:rsidRPr="0071244F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四</w:t>
      </w:r>
      <w:r w:rsidRPr="0071244F">
        <w:rPr>
          <w:rFonts w:asciiTheme="minorEastAsia" w:eastAsiaTheme="minorEastAsia" w:hAnsiTheme="minorEastAsia" w:cs="微软雅黑"/>
          <w:color w:val="auto"/>
          <w:sz w:val="24"/>
          <w:szCs w:val="24"/>
        </w:rPr>
        <w:t>、</w:t>
      </w:r>
      <w:r w:rsidR="009A51CE" w:rsidRPr="0071244F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需要提前说明的其他事项</w:t>
      </w:r>
      <w:r w:rsidR="009A51CE"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 </w:t>
      </w:r>
    </w:p>
    <w:p w:rsidR="00D30851" w:rsidRDefault="00D30851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外国语学院</w:t>
      </w:r>
      <w:r w:rsidRPr="00D30851">
        <w:rPr>
          <w:rFonts w:asciiTheme="minorEastAsia" w:eastAsiaTheme="minorEastAsia" w:hAnsiTheme="minorEastAsia"/>
          <w:color w:val="auto"/>
          <w:sz w:val="24"/>
          <w:szCs w:val="24"/>
        </w:rPr>
        <w:t>教育博士</w:t>
      </w:r>
      <w:r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招生</w:t>
      </w:r>
      <w:r w:rsidRPr="00D30851">
        <w:rPr>
          <w:rFonts w:asciiTheme="minorEastAsia" w:eastAsiaTheme="minorEastAsia" w:hAnsiTheme="minorEastAsia"/>
          <w:color w:val="auto"/>
          <w:sz w:val="24"/>
          <w:szCs w:val="24"/>
        </w:rPr>
        <w:t>综合考核</w:t>
      </w:r>
      <w:r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根据学校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“</w:t>
      </w:r>
      <w:r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学校课程与教学</w:t>
      </w:r>
      <w:r w:rsidRPr="00D30851">
        <w:rPr>
          <w:rFonts w:asciiTheme="minorEastAsia" w:eastAsiaTheme="minorEastAsia" w:hAnsiTheme="minorEastAsia"/>
          <w:color w:val="auto"/>
          <w:sz w:val="24"/>
          <w:szCs w:val="24"/>
        </w:rPr>
        <w:t>”</w:t>
      </w:r>
      <w:r w:rsidRPr="00D30851">
        <w:rPr>
          <w:rFonts w:asciiTheme="minorEastAsia" w:eastAsiaTheme="minorEastAsia" w:hAnsiTheme="minorEastAsia" w:hint="eastAsia"/>
          <w:color w:val="auto"/>
          <w:sz w:val="24"/>
          <w:szCs w:val="24"/>
        </w:rPr>
        <w:t>领域综合考核实施办法执行。办法如下：</w:t>
      </w:r>
    </w:p>
    <w:p w:rsidR="00E133A5" w:rsidRDefault="00E133A5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E133A5" w:rsidRPr="00D30851" w:rsidRDefault="00E133A5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0851" w:rsidRPr="00D30851" w:rsidRDefault="00D30851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0851" w:rsidRPr="00D30851" w:rsidRDefault="00D4639A" w:rsidP="00D30851">
      <w:pPr>
        <w:adjustRightInd w:val="0"/>
        <w:snapToGrid w:val="0"/>
        <w:spacing w:after="0" w:line="240" w:lineRule="auto"/>
        <w:jc w:val="center"/>
        <w:rPr>
          <w:rFonts w:ascii="华文楷体" w:eastAsia="华文楷体" w:hAnsi="华文楷体" w:cs="微软雅黑"/>
          <w:b/>
          <w:color w:val="auto"/>
          <w:sz w:val="24"/>
          <w:szCs w:val="24"/>
        </w:rPr>
      </w:pPr>
      <w:r w:rsidRPr="00D30851">
        <w:rPr>
          <w:rFonts w:ascii="华文楷体" w:eastAsia="华文楷体" w:hAnsi="华文楷体" w:cs="微软雅黑"/>
          <w:b/>
          <w:color w:val="auto"/>
          <w:sz w:val="24"/>
          <w:szCs w:val="24"/>
        </w:rPr>
        <w:lastRenderedPageBreak/>
        <w:t>“学校课程与教学”领域综合考核实施办法</w:t>
      </w:r>
    </w:p>
    <w:p w:rsidR="00D30851" w:rsidRPr="00D30851" w:rsidRDefault="00D30851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</w:p>
    <w:p w:rsidR="00D30851" w:rsidRPr="00D30851" w:rsidRDefault="009716B7" w:rsidP="00D30851">
      <w:pPr>
        <w:adjustRightInd w:val="0"/>
        <w:snapToGrid w:val="0"/>
        <w:spacing w:after="0" w:line="240" w:lineRule="auto"/>
        <w:rPr>
          <w:rFonts w:ascii="黑体" w:eastAsia="黑体" w:hAnsi="黑体" w:cs="微软雅黑"/>
          <w:b/>
          <w:color w:val="auto"/>
          <w:sz w:val="24"/>
          <w:szCs w:val="24"/>
        </w:rPr>
      </w:pPr>
      <w:r w:rsidRPr="00D30851">
        <w:rPr>
          <w:rFonts w:ascii="黑体" w:eastAsia="黑体" w:hAnsi="黑体" w:cs="微软雅黑"/>
          <w:b/>
          <w:color w:val="auto"/>
          <w:sz w:val="24"/>
          <w:szCs w:val="24"/>
        </w:rPr>
        <w:t>一、综合考核组织机构</w:t>
      </w:r>
    </w:p>
    <w:p w:rsidR="00D30851" w:rsidRDefault="00D30851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</w:p>
    <w:p w:rsidR="00D4639A" w:rsidRPr="00D30851" w:rsidRDefault="00D30851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 xml:space="preserve">1. </w:t>
      </w:r>
      <w:r w:rsidR="00D4639A"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综合考核组织机构</w:t>
      </w:r>
      <w:r w:rsidR="00D4639A"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 </w:t>
      </w:r>
    </w:p>
    <w:p w:rsidR="000B6E60" w:rsidRDefault="00D4639A" w:rsidP="00D30851">
      <w:pPr>
        <w:pStyle w:val="a4"/>
        <w:adjustRightInd w:val="0"/>
        <w:snapToGrid w:val="0"/>
        <w:spacing w:after="0" w:line="240" w:lineRule="auto"/>
        <w:ind w:left="142" w:right="271"/>
        <w:contextualSpacing w:val="0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>综合考核工作领导小组名单：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0B6E60" w:rsidRDefault="00D4639A" w:rsidP="00D30851">
      <w:pPr>
        <w:pStyle w:val="a4"/>
        <w:adjustRightInd w:val="0"/>
        <w:snapToGrid w:val="0"/>
        <w:spacing w:after="0" w:line="240" w:lineRule="auto"/>
        <w:ind w:left="142" w:right="271"/>
        <w:contextualSpacing w:val="0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组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长：洪早清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副组长：王后雄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</w:t>
      </w:r>
    </w:p>
    <w:p w:rsidR="000B6E60" w:rsidRDefault="00D4639A" w:rsidP="00D30851">
      <w:pPr>
        <w:pStyle w:val="a4"/>
        <w:adjustRightInd w:val="0"/>
        <w:snapToGrid w:val="0"/>
        <w:spacing w:after="0" w:line="240" w:lineRule="auto"/>
        <w:ind w:left="142" w:right="271"/>
        <w:contextualSpacing w:val="0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成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员：胡向东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谢晓明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姚双云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马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敏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闫春梅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高晓芳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胡典顺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D4639A" w:rsidRPr="00D30851" w:rsidRDefault="00D4639A" w:rsidP="000B6E60">
      <w:pPr>
        <w:pStyle w:val="a4"/>
        <w:adjustRightInd w:val="0"/>
        <w:snapToGrid w:val="0"/>
        <w:spacing w:after="0" w:line="240" w:lineRule="auto"/>
        <w:ind w:leftChars="65" w:left="143" w:right="271" w:firstLineChars="350" w:firstLine="840"/>
        <w:contextualSpacing w:val="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黄致新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陈实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黄爱峰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杨九民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曹艳丽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吴梦文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吴军其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D30851" w:rsidRDefault="00D30851" w:rsidP="00D30851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</w:p>
    <w:p w:rsidR="00D4639A" w:rsidRPr="00D30851" w:rsidRDefault="00D30851" w:rsidP="00D30851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 xml:space="preserve">2. </w:t>
      </w:r>
      <w:r w:rsidR="00D4639A"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综合考核督查工作小组名单：</w:t>
      </w:r>
      <w:r w:rsidR="00D4639A"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D4639A" w:rsidRPr="00D30851" w:rsidRDefault="00D4639A" w:rsidP="00D30851">
      <w:pPr>
        <w:adjustRightInd w:val="0"/>
        <w:snapToGrid w:val="0"/>
        <w:spacing w:after="0" w:line="240" w:lineRule="auto"/>
        <w:ind w:left="-5" w:right="271" w:hanging="1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曹艳丽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吴梦文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吴军其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D4639A" w:rsidRPr="00D30851" w:rsidRDefault="00D4639A" w:rsidP="00D30851">
      <w:pPr>
        <w:adjustRightInd w:val="0"/>
        <w:snapToGrid w:val="0"/>
        <w:spacing w:after="0" w:line="240" w:lineRule="auto"/>
        <w:ind w:left="-5" w:right="271" w:hanging="1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举报电子信箱：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1405565451@qq.com 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电话号码：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027-67863531   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受理举报单位和通讯地址：华中师范大学教师教育学院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D30851" w:rsidRDefault="00D30851" w:rsidP="00D30851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</w:p>
    <w:p w:rsidR="00D4639A" w:rsidRPr="00D30851" w:rsidRDefault="00D30851" w:rsidP="00D30851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 xml:space="preserve">3. </w:t>
      </w:r>
      <w:r w:rsidR="00D4639A"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综合考核办公室：教师教育学院 </w:t>
      </w:r>
      <w:r w:rsidR="00D4639A"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B202  </w:t>
      </w:r>
    </w:p>
    <w:p w:rsidR="00D30851" w:rsidRDefault="00D30851" w:rsidP="00D30851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</w:p>
    <w:p w:rsidR="00D30851" w:rsidRPr="00D30851" w:rsidRDefault="00D30851" w:rsidP="00D30851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 w:hint="eastAsia"/>
          <w:color w:val="auto"/>
          <w:sz w:val="24"/>
          <w:szCs w:val="24"/>
        </w:rPr>
        <w:t xml:space="preserve">4. </w:t>
      </w:r>
      <w:r w:rsidR="00D4639A"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联系人：肖静芬</w:t>
      </w:r>
      <w:r w:rsidR="00D4639A"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="00D4639A"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张法光</w:t>
      </w:r>
      <w:r w:rsidR="00D4639A"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</w:t>
      </w:r>
      <w:r w:rsidR="00D4639A"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电话号码：</w:t>
      </w:r>
      <w:r w:rsidR="00D4639A"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027-67868130 </w:t>
      </w:r>
    </w:p>
    <w:p w:rsidR="00D30851" w:rsidRPr="00D30851" w:rsidRDefault="00D30851" w:rsidP="00D30851">
      <w:pPr>
        <w:adjustRightInd w:val="0"/>
        <w:snapToGrid w:val="0"/>
        <w:spacing w:after="0" w:line="240" w:lineRule="auto"/>
        <w:ind w:right="271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885E8D" w:rsidRPr="00D30851" w:rsidRDefault="002C1867" w:rsidP="00D30851">
      <w:pPr>
        <w:adjustRightInd w:val="0"/>
        <w:snapToGrid w:val="0"/>
        <w:spacing w:after="0" w:line="240" w:lineRule="auto"/>
        <w:ind w:right="271"/>
        <w:jc w:val="both"/>
        <w:rPr>
          <w:rFonts w:ascii="黑体" w:eastAsia="黑体" w:hAnsi="黑体"/>
          <w:color w:val="auto"/>
          <w:sz w:val="24"/>
          <w:szCs w:val="24"/>
        </w:rPr>
      </w:pPr>
      <w:r w:rsidRPr="00D30851">
        <w:rPr>
          <w:rFonts w:ascii="黑体" w:eastAsia="黑体" w:hAnsi="黑体" w:cs="宋体" w:hint="eastAsia"/>
          <w:color w:val="auto"/>
          <w:sz w:val="24"/>
          <w:szCs w:val="24"/>
        </w:rPr>
        <w:t>二、</w:t>
      </w:r>
      <w:r w:rsidRPr="00D30851">
        <w:rPr>
          <w:rFonts w:ascii="黑体" w:eastAsia="黑体" w:hAnsi="黑体"/>
          <w:color w:val="auto"/>
          <w:sz w:val="24"/>
          <w:szCs w:val="24"/>
        </w:rPr>
        <w:t>综合考核内容及方式</w:t>
      </w:r>
      <w:r w:rsidRPr="00D30851">
        <w:rPr>
          <w:rFonts w:ascii="黑体" w:eastAsia="黑体" w:hAnsi="黑体" w:cs="Times New Roman"/>
          <w:b/>
          <w:color w:val="auto"/>
          <w:sz w:val="24"/>
          <w:szCs w:val="24"/>
        </w:rPr>
        <w:t xml:space="preserve"> </w:t>
      </w:r>
    </w:p>
    <w:p w:rsidR="00885E8D" w:rsidRPr="00D30851" w:rsidRDefault="002C1867" w:rsidP="00D30851">
      <w:pPr>
        <w:adjustRightInd w:val="0"/>
        <w:snapToGrid w:val="0"/>
        <w:spacing w:after="0" w:line="240" w:lineRule="auto"/>
        <w:ind w:left="-15" w:right="271" w:firstLine="420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综合考核是决定考生能否录取的关键环节，考核方式包括笔试和面试等形式，具体要求见下表：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D30851" w:rsidRPr="00D30851" w:rsidRDefault="00D30851" w:rsidP="00D30851">
      <w:pPr>
        <w:adjustRightInd w:val="0"/>
        <w:snapToGrid w:val="0"/>
        <w:spacing w:after="0" w:line="240" w:lineRule="auto"/>
        <w:ind w:left="-15" w:right="271" w:firstLine="42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Grid"/>
        <w:tblW w:w="9028" w:type="dxa"/>
        <w:tblInd w:w="108" w:type="dxa"/>
        <w:tblCellMar>
          <w:top w:w="56" w:type="dxa"/>
          <w:left w:w="108" w:type="dxa"/>
          <w:right w:w="12" w:type="dxa"/>
        </w:tblCellMar>
        <w:tblLook w:val="04A0"/>
      </w:tblPr>
      <w:tblGrid>
        <w:gridCol w:w="1560"/>
        <w:gridCol w:w="708"/>
        <w:gridCol w:w="1134"/>
        <w:gridCol w:w="4962"/>
        <w:gridCol w:w="664"/>
      </w:tblGrid>
      <w:tr w:rsidR="00D30851" w:rsidRPr="00DB7461" w:rsidTr="004B4DD3">
        <w:trPr>
          <w:trHeight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B7461" w:rsidRDefault="002C1867" w:rsidP="00D30851">
            <w:pPr>
              <w:adjustRightInd w:val="0"/>
              <w:snapToGrid w:val="0"/>
              <w:ind w:left="187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考核内容</w:t>
            </w:r>
            <w:r w:rsidRPr="00DB7461"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B7461" w:rsidRDefault="002C1867" w:rsidP="00D30851">
            <w:pPr>
              <w:adjustRightInd w:val="0"/>
              <w:snapToGrid w:val="0"/>
              <w:ind w:left="36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总分</w:t>
            </w:r>
            <w:r w:rsidRPr="00DB7461"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B7461" w:rsidRDefault="002C1867" w:rsidP="00D30851">
            <w:pPr>
              <w:adjustRightInd w:val="0"/>
              <w:snapToGrid w:val="0"/>
              <w:ind w:right="96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考核方式</w:t>
            </w:r>
            <w:r w:rsidRPr="00DB7461"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B7461" w:rsidRDefault="002C1867" w:rsidP="00D30851">
            <w:pPr>
              <w:adjustRightInd w:val="0"/>
              <w:snapToGrid w:val="0"/>
              <w:ind w:left="1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权重</w:t>
            </w:r>
            <w:r w:rsidRPr="00DB7461">
              <w:rPr>
                <w:rFonts w:asciiTheme="minorEastAsia" w:eastAsiaTheme="minorEastAsia" w:hAnsiTheme="minorEastAsia" w:cs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</w:tr>
      <w:tr w:rsidR="00D30851" w:rsidRPr="00DB7461" w:rsidTr="004B4DD3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left="11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1.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专业基础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right="95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left="58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笔试考查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FD" w:rsidRPr="00DB746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课程与教学理论及运用（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50 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分）</w:t>
            </w:r>
          </w:p>
          <w:p w:rsidR="00AB674F" w:rsidRPr="00DB746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学科教学案例分析与诊断</w:t>
            </w:r>
            <w:r w:rsidR="00F517A6" w:rsidRPr="00DB7461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（</w:t>
            </w:r>
            <w:r w:rsidR="00F517A6"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英语学科教育研究）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（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50 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分）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right="98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30% </w:t>
            </w:r>
          </w:p>
        </w:tc>
      </w:tr>
      <w:tr w:rsidR="00D30851" w:rsidRPr="00DB7461" w:rsidTr="004B4DD3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left="11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2.</w:t>
            </w:r>
            <w:r w:rsidR="00AB674F"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科研能力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right="95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left="58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成果评价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B746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承担课题、著作教材、发表论文、专利、科研奖励等方面进行审核、评价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right="98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40% </w:t>
            </w:r>
          </w:p>
        </w:tc>
      </w:tr>
      <w:tr w:rsidR="00D30851" w:rsidRPr="00DB7461" w:rsidTr="004B4DD3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left="11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3.</w:t>
            </w:r>
            <w:r w:rsidR="00AB674F"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综合素质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right="95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left="58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面试考查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B7461" w:rsidRDefault="002C1867" w:rsidP="00D30851">
            <w:pPr>
              <w:tabs>
                <w:tab w:val="left" w:pos="1584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评估心理素质、语言表达能力、沟通协作能力、研读计划、学术潜能等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right="98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20% </w:t>
            </w:r>
          </w:p>
        </w:tc>
      </w:tr>
      <w:tr w:rsidR="00D30851" w:rsidRPr="00DB7461" w:rsidTr="004B4DD3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left="11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4.</w:t>
            </w:r>
            <w:r w:rsidR="00AB674F"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外语水平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right="95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left="58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笔试面试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71" w:rsidRPr="00DB746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笔试：文献阅读、摘要写作（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50 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分）</w:t>
            </w:r>
          </w:p>
          <w:p w:rsidR="00885E8D" w:rsidRPr="00DB746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面试：英语口语、听力（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50 </w:t>
            </w:r>
            <w:r w:rsidRPr="00DB7461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分）</w:t>
            </w: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B7461" w:rsidRDefault="002C1867" w:rsidP="00D30851">
            <w:pPr>
              <w:adjustRightInd w:val="0"/>
              <w:snapToGrid w:val="0"/>
              <w:ind w:right="98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B746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 xml:space="preserve">10% </w:t>
            </w:r>
          </w:p>
        </w:tc>
      </w:tr>
    </w:tbl>
    <w:p w:rsidR="00885E8D" w:rsidRPr="00D30851" w:rsidRDefault="002C1867" w:rsidP="00D30851">
      <w:pPr>
        <w:adjustRightInd w:val="0"/>
        <w:snapToGrid w:val="0"/>
        <w:spacing w:after="0" w:line="240" w:lineRule="auto"/>
        <w:ind w:left="-5" w:right="271" w:hanging="1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注：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综合考核成绩＝专业基础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×30% +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科研能力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×40% +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综合素质 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20% +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外语水平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×10% </w:t>
      </w:r>
    </w:p>
    <w:p w:rsidR="00D30851" w:rsidRPr="00D30851" w:rsidRDefault="002C1867" w:rsidP="00D30851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E133A5" w:rsidRDefault="00E133A5" w:rsidP="00D30851">
      <w:pPr>
        <w:adjustRightInd w:val="0"/>
        <w:snapToGrid w:val="0"/>
        <w:spacing w:after="0" w:line="240" w:lineRule="auto"/>
        <w:rPr>
          <w:rFonts w:ascii="黑体" w:eastAsia="黑体" w:hAnsi="黑体"/>
          <w:color w:val="auto"/>
          <w:sz w:val="24"/>
          <w:szCs w:val="24"/>
        </w:rPr>
      </w:pPr>
    </w:p>
    <w:p w:rsidR="00885E8D" w:rsidRPr="000B6E60" w:rsidRDefault="002C1867" w:rsidP="00D30851">
      <w:pPr>
        <w:adjustRightInd w:val="0"/>
        <w:snapToGrid w:val="0"/>
        <w:spacing w:after="0" w:line="240" w:lineRule="auto"/>
        <w:rPr>
          <w:rFonts w:ascii="黑体" w:eastAsia="黑体" w:hAnsi="黑体"/>
          <w:color w:val="auto"/>
          <w:sz w:val="24"/>
          <w:szCs w:val="24"/>
        </w:rPr>
      </w:pPr>
      <w:r w:rsidRPr="000B6E60">
        <w:rPr>
          <w:rFonts w:ascii="黑体" w:eastAsia="黑体" w:hAnsi="黑体"/>
          <w:color w:val="auto"/>
          <w:sz w:val="24"/>
          <w:szCs w:val="24"/>
        </w:rPr>
        <w:t>三、综合考核工作安排</w:t>
      </w:r>
      <w:r w:rsidRPr="000B6E60">
        <w:rPr>
          <w:rFonts w:ascii="黑体" w:eastAsia="黑体" w:hAnsi="黑体" w:cs="Times New Roman"/>
          <w:color w:val="auto"/>
          <w:sz w:val="24"/>
          <w:szCs w:val="24"/>
        </w:rPr>
        <w:t xml:space="preserve"> </w:t>
      </w:r>
    </w:p>
    <w:p w:rsidR="00885E8D" w:rsidRPr="00D30851" w:rsidRDefault="002C1867" w:rsidP="00D30851">
      <w:pPr>
        <w:numPr>
          <w:ilvl w:val="0"/>
          <w:numId w:val="7"/>
        </w:numPr>
        <w:adjustRightInd w:val="0"/>
        <w:snapToGrid w:val="0"/>
        <w:spacing w:after="0" w:line="240" w:lineRule="auto"/>
        <w:ind w:right="271" w:hanging="317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考生报到时间和地点：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6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月 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9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日下午 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>2:30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 xml:space="preserve">，教师教育学院 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B202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室。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885E8D" w:rsidRPr="00D30851" w:rsidRDefault="002C1867" w:rsidP="00D30851">
      <w:pPr>
        <w:numPr>
          <w:ilvl w:val="0"/>
          <w:numId w:val="7"/>
        </w:numPr>
        <w:adjustRightInd w:val="0"/>
        <w:snapToGrid w:val="0"/>
        <w:spacing w:after="0" w:line="240" w:lineRule="auto"/>
        <w:ind w:right="271" w:hanging="317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综合考核时间和地点：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51" w:type="dxa"/>
          <w:left w:w="108" w:type="dxa"/>
          <w:right w:w="115" w:type="dxa"/>
        </w:tblCellMar>
        <w:tblLook w:val="04A0"/>
      </w:tblPr>
      <w:tblGrid>
        <w:gridCol w:w="2093"/>
        <w:gridCol w:w="4230"/>
        <w:gridCol w:w="2921"/>
      </w:tblGrid>
      <w:tr w:rsidR="00D30851" w:rsidRPr="00D30851">
        <w:trPr>
          <w:trHeight w:val="2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考核内容</w:t>
            </w:r>
            <w:r w:rsidRPr="00D30851"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ind w:left="1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考核时间</w:t>
            </w:r>
            <w:r w:rsidRPr="00D30851"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考核地点</w:t>
            </w:r>
            <w:r w:rsidRPr="00D30851"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30851" w:rsidRPr="00D30851">
        <w:trPr>
          <w:trHeight w:val="2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1.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专业基础笔试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ind w:left="1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笔试：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6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月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10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日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8:30-10:30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教师教育学院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A101 </w:t>
            </w:r>
          </w:p>
        </w:tc>
      </w:tr>
      <w:tr w:rsidR="00D30851" w:rsidRPr="00D30851">
        <w:trPr>
          <w:trHeight w:val="29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2.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外语水平测试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ind w:left="1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笔试：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6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月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10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日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10:40-12:10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教师教育学院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A101 </w:t>
            </w:r>
          </w:p>
        </w:tc>
      </w:tr>
      <w:tr w:rsidR="00D30851" w:rsidRPr="00D3085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885E8D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ind w:left="1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面试：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6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月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10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日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14:30-17:30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教师教育学院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A313 </w:t>
            </w:r>
          </w:p>
        </w:tc>
      </w:tr>
      <w:tr w:rsidR="00D30851" w:rsidRPr="00D30851">
        <w:trPr>
          <w:trHeight w:val="29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lastRenderedPageBreak/>
              <w:t>3.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综合素质面试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ind w:left="1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文科组：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6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月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11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日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8:30-11:00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教师教育学院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A311 </w:t>
            </w:r>
          </w:p>
        </w:tc>
      </w:tr>
      <w:tr w:rsidR="00D30851" w:rsidRPr="00D3085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E8D" w:rsidRPr="00D30851" w:rsidRDefault="00885E8D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ind w:left="1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理科组：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6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月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11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日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8:30-11:00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教师教育学院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A101 </w:t>
            </w:r>
          </w:p>
        </w:tc>
      </w:tr>
      <w:tr w:rsidR="00D30851" w:rsidRPr="00D30851">
        <w:trPr>
          <w:trHeight w:val="2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4.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科研能力评价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ind w:left="1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专家评议：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6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月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10 </w:t>
            </w: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 xml:space="preserve">日 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8:30-11:30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8D" w:rsidRPr="00D30851" w:rsidRDefault="002C1867" w:rsidP="00D308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D30851">
              <w:rPr>
                <w:rFonts w:asciiTheme="minorEastAsia" w:eastAsiaTheme="minorEastAsia" w:hAnsiTheme="minorEastAsia" w:cs="微软雅黑"/>
                <w:color w:val="auto"/>
                <w:sz w:val="24"/>
                <w:szCs w:val="24"/>
              </w:rPr>
              <w:t>教师教育学院</w:t>
            </w:r>
            <w:r w:rsidRPr="00D3085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B403 </w:t>
            </w:r>
          </w:p>
        </w:tc>
      </w:tr>
    </w:tbl>
    <w:p w:rsidR="004F2171" w:rsidRPr="00D30851" w:rsidRDefault="002C1867" w:rsidP="00D30851">
      <w:pPr>
        <w:adjustRightInd w:val="0"/>
        <w:snapToGrid w:val="0"/>
        <w:spacing w:after="0" w:line="240" w:lineRule="auto"/>
        <w:ind w:left="-5" w:right="271" w:hanging="10"/>
        <w:jc w:val="both"/>
        <w:rPr>
          <w:rFonts w:asciiTheme="minorEastAsia" w:eastAsiaTheme="minorEastAsia" w:hAnsiTheme="minorEastAsia" w:cs="微软雅黑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文科组：文学院、语言所、历史文化学院、外国语学院（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6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人）</w:t>
      </w:r>
    </w:p>
    <w:p w:rsidR="00885E8D" w:rsidRPr="00D30851" w:rsidRDefault="002C1867" w:rsidP="00D30851">
      <w:pPr>
        <w:adjustRightInd w:val="0"/>
        <w:snapToGrid w:val="0"/>
        <w:spacing w:after="0" w:line="240" w:lineRule="auto"/>
        <w:ind w:left="-5" w:right="271" w:hanging="10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理科组：数统学院、物理学院、化学学院、城环学院、体育学院、教育信息技术学院（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6 </w:t>
      </w:r>
      <w:r w:rsidRPr="00D30851">
        <w:rPr>
          <w:rFonts w:asciiTheme="minorEastAsia" w:eastAsiaTheme="minorEastAsia" w:hAnsiTheme="minorEastAsia" w:cs="微软雅黑"/>
          <w:color w:val="auto"/>
          <w:sz w:val="24"/>
          <w:szCs w:val="24"/>
        </w:rPr>
        <w:t>人）</w:t>
      </w:r>
      <w:r w:rsidRPr="00D308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</w:p>
    <w:p w:rsidR="001650B6" w:rsidRPr="00D30851" w:rsidRDefault="001650B6" w:rsidP="00D30851">
      <w:pPr>
        <w:adjustRightInd w:val="0"/>
        <w:snapToGrid w:val="0"/>
        <w:spacing w:after="0" w:line="240" w:lineRule="auto"/>
        <w:ind w:left="-5" w:right="271" w:hanging="10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1650B6" w:rsidRPr="00D30851" w:rsidRDefault="001650B6" w:rsidP="00D30851">
      <w:pPr>
        <w:adjustRightInd w:val="0"/>
        <w:snapToGrid w:val="0"/>
        <w:spacing w:after="0" w:line="240" w:lineRule="auto"/>
        <w:ind w:left="-5" w:right="271" w:hanging="1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</w:p>
    <w:sectPr w:rsidR="001650B6" w:rsidRPr="00D30851" w:rsidSect="00E133A5">
      <w:footerReference w:type="even" r:id="rId7"/>
      <w:footerReference w:type="default" r:id="rId8"/>
      <w:footerReference w:type="first" r:id="rId9"/>
      <w:pgSz w:w="11906" w:h="16838"/>
      <w:pgMar w:top="993" w:right="1519" w:bottom="851" w:left="1800" w:header="720" w:footer="9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92" w:rsidRDefault="005A4192">
      <w:pPr>
        <w:spacing w:after="0" w:line="240" w:lineRule="auto"/>
      </w:pPr>
      <w:r>
        <w:separator/>
      </w:r>
    </w:p>
  </w:endnote>
  <w:endnote w:type="continuationSeparator" w:id="1">
    <w:p w:rsidR="005A4192" w:rsidRDefault="005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8D" w:rsidRDefault="00197996">
    <w:pPr>
      <w:spacing w:after="0"/>
      <w:ind w:right="282"/>
      <w:jc w:val="center"/>
    </w:pPr>
    <w:r w:rsidRPr="00197996">
      <w:fldChar w:fldCharType="begin"/>
    </w:r>
    <w:r w:rsidR="002C1867">
      <w:instrText xml:space="preserve"> PAGE   \* MERGEFORMAT </w:instrText>
    </w:r>
    <w:r w:rsidRPr="00197996">
      <w:fldChar w:fldCharType="separate"/>
    </w:r>
    <w:r w:rsidR="002C1867">
      <w:rPr>
        <w:sz w:val="18"/>
      </w:rPr>
      <w:t>1</w:t>
    </w:r>
    <w:r>
      <w:rPr>
        <w:sz w:val="18"/>
      </w:rPr>
      <w:fldChar w:fldCharType="end"/>
    </w:r>
    <w:r w:rsidR="002C1867">
      <w:rPr>
        <w:sz w:val="18"/>
      </w:rPr>
      <w:t xml:space="preserve"> </w:t>
    </w:r>
  </w:p>
  <w:p w:rsidR="00885E8D" w:rsidRDefault="002C1867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8D" w:rsidRDefault="00197996">
    <w:pPr>
      <w:spacing w:after="0"/>
      <w:ind w:right="282"/>
      <w:jc w:val="center"/>
    </w:pPr>
    <w:r w:rsidRPr="00197996">
      <w:fldChar w:fldCharType="begin"/>
    </w:r>
    <w:r w:rsidR="002C1867">
      <w:instrText xml:space="preserve"> PAGE   \* MERGEFORMAT </w:instrText>
    </w:r>
    <w:r w:rsidRPr="00197996">
      <w:fldChar w:fldCharType="separate"/>
    </w:r>
    <w:r w:rsidR="004F1D4B" w:rsidRPr="004F1D4B">
      <w:rPr>
        <w:noProof/>
        <w:sz w:val="18"/>
      </w:rPr>
      <w:t>1</w:t>
    </w:r>
    <w:r>
      <w:rPr>
        <w:sz w:val="18"/>
      </w:rPr>
      <w:fldChar w:fldCharType="end"/>
    </w:r>
    <w:r w:rsidR="002C1867">
      <w:rPr>
        <w:sz w:val="18"/>
      </w:rPr>
      <w:t xml:space="preserve"> </w:t>
    </w:r>
  </w:p>
  <w:p w:rsidR="00885E8D" w:rsidRDefault="002C1867">
    <w:pPr>
      <w:spacing w:after="0"/>
    </w:pPr>
    <w:r>
      <w:rPr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8D" w:rsidRDefault="00197996">
    <w:pPr>
      <w:spacing w:after="0"/>
      <w:ind w:right="282"/>
      <w:jc w:val="center"/>
    </w:pPr>
    <w:r w:rsidRPr="00197996">
      <w:fldChar w:fldCharType="begin"/>
    </w:r>
    <w:r w:rsidR="002C1867">
      <w:instrText xml:space="preserve"> PAGE   \* MERGEFORMAT </w:instrText>
    </w:r>
    <w:r w:rsidRPr="00197996">
      <w:fldChar w:fldCharType="separate"/>
    </w:r>
    <w:r w:rsidR="002C1867">
      <w:rPr>
        <w:sz w:val="18"/>
      </w:rPr>
      <w:t>1</w:t>
    </w:r>
    <w:r>
      <w:rPr>
        <w:sz w:val="18"/>
      </w:rPr>
      <w:fldChar w:fldCharType="end"/>
    </w:r>
    <w:r w:rsidR="002C1867">
      <w:rPr>
        <w:sz w:val="18"/>
      </w:rPr>
      <w:t xml:space="preserve"> </w:t>
    </w:r>
  </w:p>
  <w:p w:rsidR="00885E8D" w:rsidRDefault="002C1867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92" w:rsidRDefault="005A4192">
      <w:pPr>
        <w:spacing w:after="0" w:line="240" w:lineRule="auto"/>
      </w:pPr>
      <w:r>
        <w:separator/>
      </w:r>
    </w:p>
  </w:footnote>
  <w:footnote w:type="continuationSeparator" w:id="1">
    <w:p w:rsidR="005A4192" w:rsidRDefault="005A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898"/>
    <w:multiLevelType w:val="hybridMultilevel"/>
    <w:tmpl w:val="0A4C5CEE"/>
    <w:lvl w:ilvl="0" w:tplc="ABAECB58">
      <w:start w:val="4"/>
      <w:numFmt w:val="decimal"/>
      <w:lvlText w:val="%1、"/>
      <w:lvlJc w:val="left"/>
      <w:pPr>
        <w:ind w:left="5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0138C">
      <w:start w:val="1"/>
      <w:numFmt w:val="lowerLetter"/>
      <w:lvlText w:val="%2"/>
      <w:lvlJc w:val="left"/>
      <w:pPr>
        <w:ind w:left="16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612CA">
      <w:start w:val="1"/>
      <w:numFmt w:val="lowerRoman"/>
      <w:lvlText w:val="%3"/>
      <w:lvlJc w:val="left"/>
      <w:pPr>
        <w:ind w:left="23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1662DE">
      <w:start w:val="1"/>
      <w:numFmt w:val="decimal"/>
      <w:lvlText w:val="%4"/>
      <w:lvlJc w:val="left"/>
      <w:pPr>
        <w:ind w:left="30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61024">
      <w:start w:val="1"/>
      <w:numFmt w:val="lowerLetter"/>
      <w:lvlText w:val="%5"/>
      <w:lvlJc w:val="left"/>
      <w:pPr>
        <w:ind w:left="37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81ED2">
      <w:start w:val="1"/>
      <w:numFmt w:val="lowerRoman"/>
      <w:lvlText w:val="%6"/>
      <w:lvlJc w:val="left"/>
      <w:pPr>
        <w:ind w:left="45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EE45E">
      <w:start w:val="1"/>
      <w:numFmt w:val="decimal"/>
      <w:lvlText w:val="%7"/>
      <w:lvlJc w:val="left"/>
      <w:pPr>
        <w:ind w:left="52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6AC3CC">
      <w:start w:val="1"/>
      <w:numFmt w:val="lowerLetter"/>
      <w:lvlText w:val="%8"/>
      <w:lvlJc w:val="left"/>
      <w:pPr>
        <w:ind w:left="59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A593A">
      <w:start w:val="1"/>
      <w:numFmt w:val="lowerRoman"/>
      <w:lvlText w:val="%9"/>
      <w:lvlJc w:val="left"/>
      <w:pPr>
        <w:ind w:left="66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383185"/>
    <w:multiLevelType w:val="hybridMultilevel"/>
    <w:tmpl w:val="D8548AF6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E807EC5"/>
    <w:multiLevelType w:val="hybridMultilevel"/>
    <w:tmpl w:val="338A80DA"/>
    <w:lvl w:ilvl="0" w:tplc="D1ECCD9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2AC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8A3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5A3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7ED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541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10C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C8F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287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03537"/>
    <w:multiLevelType w:val="hybridMultilevel"/>
    <w:tmpl w:val="5D8891D6"/>
    <w:lvl w:ilvl="0" w:tplc="5830A7EC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2259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4E07C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484C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08F7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6E28E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086D8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362D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4051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D34776"/>
    <w:multiLevelType w:val="hybridMultilevel"/>
    <w:tmpl w:val="97563EB2"/>
    <w:lvl w:ilvl="0" w:tplc="B69E664E">
      <w:start w:val="1"/>
      <w:numFmt w:val="decimal"/>
      <w:lvlText w:val="%1、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B84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0CA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3A5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66E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B24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52A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7C1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89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97209D"/>
    <w:multiLevelType w:val="hybridMultilevel"/>
    <w:tmpl w:val="BAFCDE48"/>
    <w:lvl w:ilvl="0" w:tplc="F4088A7E">
      <w:start w:val="1"/>
      <w:numFmt w:val="decimal"/>
      <w:lvlText w:val="%1."/>
      <w:lvlJc w:val="left"/>
      <w:pPr>
        <w:ind w:left="14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22592">
      <w:start w:val="1"/>
      <w:numFmt w:val="lowerLetter"/>
      <w:lvlText w:val="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4E07CE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484CD4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08F70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6E28EE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086D88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362D74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40516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9A107D"/>
    <w:multiLevelType w:val="hybridMultilevel"/>
    <w:tmpl w:val="2A5C86F6"/>
    <w:lvl w:ilvl="0" w:tplc="05E813FC">
      <w:start w:val="4"/>
      <w:numFmt w:val="japaneseCounting"/>
      <w:lvlText w:val="%1、"/>
      <w:lvlJc w:val="left"/>
      <w:pPr>
        <w:ind w:left="930" w:hanging="570"/>
      </w:pPr>
      <w:rPr>
        <w:rFonts w:ascii="微软雅黑" w:eastAsia="微软雅黑" w:hAnsi="微软雅黑" w:cs="微软雅黑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62C4"/>
    <w:multiLevelType w:val="hybridMultilevel"/>
    <w:tmpl w:val="726035BC"/>
    <w:lvl w:ilvl="0" w:tplc="D33AEDB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4D580">
      <w:start w:val="10"/>
      <w:numFmt w:val="decimal"/>
      <w:lvlText w:val="%2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1A1A26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9E97E6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0E9AE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40D94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6E85E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7007BE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4B44C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6A48A4"/>
    <w:multiLevelType w:val="hybridMultilevel"/>
    <w:tmpl w:val="FCE6B8CA"/>
    <w:lvl w:ilvl="0" w:tplc="CCD0F1A6">
      <w:start w:val="1"/>
      <w:numFmt w:val="decim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A5CDE">
      <w:start w:val="1"/>
      <w:numFmt w:val="lowerLetter"/>
      <w:lvlText w:val="%2"/>
      <w:lvlJc w:val="left"/>
      <w:pPr>
        <w:ind w:left="11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27E12">
      <w:start w:val="1"/>
      <w:numFmt w:val="lowerRoman"/>
      <w:lvlText w:val="%3"/>
      <w:lvlJc w:val="left"/>
      <w:pPr>
        <w:ind w:left="19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E5744">
      <w:start w:val="1"/>
      <w:numFmt w:val="decimal"/>
      <w:lvlText w:val="%4"/>
      <w:lvlJc w:val="left"/>
      <w:pPr>
        <w:ind w:left="26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E0756">
      <w:start w:val="1"/>
      <w:numFmt w:val="lowerLetter"/>
      <w:lvlText w:val="%5"/>
      <w:lvlJc w:val="left"/>
      <w:pPr>
        <w:ind w:left="33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490BA">
      <w:start w:val="1"/>
      <w:numFmt w:val="lowerRoman"/>
      <w:lvlText w:val="%6"/>
      <w:lvlJc w:val="left"/>
      <w:pPr>
        <w:ind w:left="40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A6977A">
      <w:start w:val="1"/>
      <w:numFmt w:val="decimal"/>
      <w:lvlText w:val="%7"/>
      <w:lvlJc w:val="left"/>
      <w:pPr>
        <w:ind w:left="47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8E256">
      <w:start w:val="1"/>
      <w:numFmt w:val="lowerLetter"/>
      <w:lvlText w:val="%8"/>
      <w:lvlJc w:val="left"/>
      <w:pPr>
        <w:ind w:left="55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E9820">
      <w:start w:val="1"/>
      <w:numFmt w:val="lowerRoman"/>
      <w:lvlText w:val="%9"/>
      <w:lvlJc w:val="left"/>
      <w:pPr>
        <w:ind w:left="62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0F1AA4"/>
    <w:multiLevelType w:val="hybridMultilevel"/>
    <w:tmpl w:val="6FD81656"/>
    <w:lvl w:ilvl="0" w:tplc="540A9AE2">
      <w:start w:val="3"/>
      <w:numFmt w:val="japaneseCounting"/>
      <w:lvlText w:val="%1、"/>
      <w:lvlJc w:val="left"/>
      <w:pPr>
        <w:ind w:left="1071" w:hanging="570"/>
      </w:pPr>
      <w:rPr>
        <w:rFonts w:ascii="微软雅黑" w:eastAsia="微软雅黑" w:hAnsi="微软雅黑" w:cs="微软雅黑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4BD4394E"/>
    <w:multiLevelType w:val="hybridMultilevel"/>
    <w:tmpl w:val="88D6F3B6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D5C0886"/>
    <w:multiLevelType w:val="hybridMultilevel"/>
    <w:tmpl w:val="5A16575A"/>
    <w:lvl w:ilvl="0" w:tplc="6D920E98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E3FF6">
      <w:start w:val="1"/>
      <w:numFmt w:val="lowerLetter"/>
      <w:lvlText w:val="%2"/>
      <w:lvlJc w:val="left"/>
      <w:pPr>
        <w:ind w:left="16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0BD84">
      <w:start w:val="1"/>
      <w:numFmt w:val="lowerRoman"/>
      <w:lvlText w:val="%3"/>
      <w:lvlJc w:val="left"/>
      <w:pPr>
        <w:ind w:left="23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45BD4">
      <w:start w:val="1"/>
      <w:numFmt w:val="decimal"/>
      <w:lvlText w:val="%4"/>
      <w:lvlJc w:val="left"/>
      <w:pPr>
        <w:ind w:left="30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444BC">
      <w:start w:val="1"/>
      <w:numFmt w:val="lowerLetter"/>
      <w:lvlText w:val="%5"/>
      <w:lvlJc w:val="left"/>
      <w:pPr>
        <w:ind w:left="37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6B1CA">
      <w:start w:val="1"/>
      <w:numFmt w:val="lowerRoman"/>
      <w:lvlText w:val="%6"/>
      <w:lvlJc w:val="left"/>
      <w:pPr>
        <w:ind w:left="45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E8770">
      <w:start w:val="1"/>
      <w:numFmt w:val="decimal"/>
      <w:lvlText w:val="%7"/>
      <w:lvlJc w:val="left"/>
      <w:pPr>
        <w:ind w:left="52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4F46E">
      <w:start w:val="1"/>
      <w:numFmt w:val="lowerLetter"/>
      <w:lvlText w:val="%8"/>
      <w:lvlJc w:val="left"/>
      <w:pPr>
        <w:ind w:left="59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0B80A">
      <w:start w:val="1"/>
      <w:numFmt w:val="lowerRoman"/>
      <w:lvlText w:val="%9"/>
      <w:lvlJc w:val="left"/>
      <w:pPr>
        <w:ind w:left="66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1F503E"/>
    <w:multiLevelType w:val="hybridMultilevel"/>
    <w:tmpl w:val="5EDCAE64"/>
    <w:lvl w:ilvl="0" w:tplc="6DDC1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48720A"/>
    <w:multiLevelType w:val="hybridMultilevel"/>
    <w:tmpl w:val="5BD6AE32"/>
    <w:lvl w:ilvl="0" w:tplc="D95AFC30">
      <w:start w:val="1"/>
      <w:numFmt w:val="japaneseCounting"/>
      <w:lvlText w:val="%1、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768F"/>
    <w:multiLevelType w:val="hybridMultilevel"/>
    <w:tmpl w:val="6FA805D0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2313AAA"/>
    <w:multiLevelType w:val="hybridMultilevel"/>
    <w:tmpl w:val="5EA44DA4"/>
    <w:lvl w:ilvl="0" w:tplc="45AA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63226B"/>
    <w:multiLevelType w:val="hybridMultilevel"/>
    <w:tmpl w:val="78EEE48E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86F2CD1"/>
    <w:multiLevelType w:val="hybridMultilevel"/>
    <w:tmpl w:val="0A62ABA8"/>
    <w:lvl w:ilvl="0" w:tplc="D3D2A1B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1A8E7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64C7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BC34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2F5E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BC105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54D34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3EC6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E0B8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AD24EA8"/>
    <w:multiLevelType w:val="hybridMultilevel"/>
    <w:tmpl w:val="738E7B58"/>
    <w:lvl w:ilvl="0" w:tplc="67A6E66E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E19CA">
      <w:start w:val="1"/>
      <w:numFmt w:val="lowerLetter"/>
      <w:lvlText w:val="%2"/>
      <w:lvlJc w:val="left"/>
      <w:pPr>
        <w:ind w:left="16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A6F5A">
      <w:start w:val="1"/>
      <w:numFmt w:val="lowerRoman"/>
      <w:lvlText w:val="%3"/>
      <w:lvlJc w:val="left"/>
      <w:pPr>
        <w:ind w:left="23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DA48E8">
      <w:start w:val="1"/>
      <w:numFmt w:val="decimal"/>
      <w:lvlText w:val="%4"/>
      <w:lvlJc w:val="left"/>
      <w:pPr>
        <w:ind w:left="30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925DFE">
      <w:start w:val="1"/>
      <w:numFmt w:val="lowerLetter"/>
      <w:lvlText w:val="%5"/>
      <w:lvlJc w:val="left"/>
      <w:pPr>
        <w:ind w:left="37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075D0">
      <w:start w:val="1"/>
      <w:numFmt w:val="lowerRoman"/>
      <w:lvlText w:val="%6"/>
      <w:lvlJc w:val="left"/>
      <w:pPr>
        <w:ind w:left="45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2518A">
      <w:start w:val="1"/>
      <w:numFmt w:val="decimal"/>
      <w:lvlText w:val="%7"/>
      <w:lvlJc w:val="left"/>
      <w:pPr>
        <w:ind w:left="52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4CE4">
      <w:start w:val="1"/>
      <w:numFmt w:val="lowerLetter"/>
      <w:lvlText w:val="%8"/>
      <w:lvlJc w:val="left"/>
      <w:pPr>
        <w:ind w:left="59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0DBA6">
      <w:start w:val="1"/>
      <w:numFmt w:val="lowerRoman"/>
      <w:lvlText w:val="%9"/>
      <w:lvlJc w:val="left"/>
      <w:pPr>
        <w:ind w:left="66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750526"/>
    <w:multiLevelType w:val="hybridMultilevel"/>
    <w:tmpl w:val="0C6A9E00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9"/>
  </w:num>
  <w:num w:numId="14">
    <w:abstractNumId w:val="1"/>
  </w:num>
  <w:num w:numId="15">
    <w:abstractNumId w:val="5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5E8D"/>
    <w:rsid w:val="000B6E60"/>
    <w:rsid w:val="00103575"/>
    <w:rsid w:val="001650B6"/>
    <w:rsid w:val="00197996"/>
    <w:rsid w:val="002023B1"/>
    <w:rsid w:val="002A5E34"/>
    <w:rsid w:val="002C1867"/>
    <w:rsid w:val="004026E6"/>
    <w:rsid w:val="004B4DD3"/>
    <w:rsid w:val="004F1D4B"/>
    <w:rsid w:val="004F2171"/>
    <w:rsid w:val="005A4192"/>
    <w:rsid w:val="006A7F26"/>
    <w:rsid w:val="006E6E22"/>
    <w:rsid w:val="0071244F"/>
    <w:rsid w:val="00885E8D"/>
    <w:rsid w:val="008D0EA0"/>
    <w:rsid w:val="00924409"/>
    <w:rsid w:val="00955A91"/>
    <w:rsid w:val="009716B7"/>
    <w:rsid w:val="00972D34"/>
    <w:rsid w:val="009A51CE"/>
    <w:rsid w:val="009D596C"/>
    <w:rsid w:val="00A77FA8"/>
    <w:rsid w:val="00AB2C60"/>
    <w:rsid w:val="00AB674F"/>
    <w:rsid w:val="00AC2B5C"/>
    <w:rsid w:val="00C57938"/>
    <w:rsid w:val="00C76848"/>
    <w:rsid w:val="00C768FD"/>
    <w:rsid w:val="00C946D1"/>
    <w:rsid w:val="00C94A17"/>
    <w:rsid w:val="00CB16A6"/>
    <w:rsid w:val="00CB7DDA"/>
    <w:rsid w:val="00D30851"/>
    <w:rsid w:val="00D4639A"/>
    <w:rsid w:val="00DB7461"/>
    <w:rsid w:val="00E133A5"/>
    <w:rsid w:val="00E220FE"/>
    <w:rsid w:val="00E23899"/>
    <w:rsid w:val="00F27358"/>
    <w:rsid w:val="00F517A6"/>
    <w:rsid w:val="00FA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1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94A17"/>
    <w:pPr>
      <w:keepNext/>
      <w:keepLines/>
      <w:spacing w:after="24"/>
      <w:ind w:left="10" w:hanging="10"/>
      <w:outlineLvl w:val="0"/>
    </w:pPr>
    <w:rPr>
      <w:rFonts w:ascii="微软雅黑" w:eastAsia="微软雅黑" w:hAnsi="微软雅黑" w:cs="微软雅黑"/>
      <w:color w:val="000000"/>
      <w:sz w:val="30"/>
    </w:rPr>
  </w:style>
  <w:style w:type="paragraph" w:styleId="2">
    <w:name w:val="heading 2"/>
    <w:next w:val="a"/>
    <w:link w:val="2Char"/>
    <w:uiPriority w:val="9"/>
    <w:unhideWhenUsed/>
    <w:qFormat/>
    <w:rsid w:val="00C94A17"/>
    <w:pPr>
      <w:keepNext/>
      <w:keepLines/>
      <w:spacing w:after="0" w:line="270" w:lineRule="auto"/>
      <w:ind w:left="10" w:hanging="10"/>
      <w:outlineLvl w:val="1"/>
    </w:pPr>
    <w:rPr>
      <w:rFonts w:ascii="微软雅黑" w:eastAsia="微软雅黑" w:hAnsi="微软雅黑" w:cs="微软雅黑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C94A17"/>
    <w:rPr>
      <w:rFonts w:ascii="微软雅黑" w:eastAsia="微软雅黑" w:hAnsi="微软雅黑" w:cs="微软雅黑"/>
      <w:color w:val="000000"/>
      <w:sz w:val="28"/>
    </w:rPr>
  </w:style>
  <w:style w:type="character" w:customStyle="1" w:styleId="1Char">
    <w:name w:val="标题 1 Char"/>
    <w:link w:val="1"/>
    <w:rsid w:val="00C94A17"/>
    <w:rPr>
      <w:rFonts w:ascii="微软雅黑" w:eastAsia="微软雅黑" w:hAnsi="微软雅黑" w:cs="微软雅黑"/>
      <w:color w:val="000000"/>
      <w:sz w:val="30"/>
    </w:rPr>
  </w:style>
  <w:style w:type="table" w:customStyle="1" w:styleId="TableGrid">
    <w:name w:val="TableGrid"/>
    <w:rsid w:val="00C94A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E6E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E6E22"/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924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4"/>
      <w:ind w:left="10" w:hanging="10"/>
      <w:outlineLvl w:val="0"/>
    </w:pPr>
    <w:rPr>
      <w:rFonts w:ascii="微软雅黑" w:eastAsia="微软雅黑" w:hAnsi="微软雅黑" w:cs="微软雅黑"/>
      <w:color w:val="000000"/>
      <w:sz w:val="3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 w:line="270" w:lineRule="auto"/>
      <w:ind w:left="10" w:hanging="10"/>
      <w:outlineLvl w:val="1"/>
    </w:pPr>
    <w:rPr>
      <w:rFonts w:ascii="微软雅黑" w:eastAsia="微软雅黑" w:hAnsi="微软雅黑" w:cs="微软雅黑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微软雅黑" w:eastAsia="微软雅黑" w:hAnsi="微软雅黑" w:cs="微软雅黑"/>
      <w:color w:val="000000"/>
      <w:sz w:val="28"/>
    </w:rPr>
  </w:style>
  <w:style w:type="character" w:customStyle="1" w:styleId="1Char">
    <w:name w:val="标题 1 Char"/>
    <w:link w:val="1"/>
    <w:rPr>
      <w:rFonts w:ascii="微软雅黑" w:eastAsia="微软雅黑" w:hAnsi="微软雅黑" w:cs="微软雅黑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E6E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E6E22"/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92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ccnu</cp:lastModifiedBy>
  <cp:revision>24</cp:revision>
  <cp:lastPrinted>2018-06-05T06:41:00Z</cp:lastPrinted>
  <dcterms:created xsi:type="dcterms:W3CDTF">2018-06-01T12:22:00Z</dcterms:created>
  <dcterms:modified xsi:type="dcterms:W3CDTF">2018-06-05T07:51:00Z</dcterms:modified>
</cp:coreProperties>
</file>